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114300</wp:posOffset>
                </wp:positionV>
                <wp:extent cx="7310438" cy="827772"/>
                <wp:effectExtent b="0" l="0" r="0" t="0"/>
                <wp:wrapTopAndBottom distB="114300" distT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6900" y="0"/>
                          <a:ext cx="6521700" cy="7329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.0000000298023224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POWERED BY Field Promax.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1155cc"/>
                                <w:sz w:val="28"/>
                                <w:u w:val="single"/>
                                <w:vertAlign w:val="baseline"/>
                              </w:rPr>
                              <w:t xml:space="preserve">Schedule a demo now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114300</wp:posOffset>
                </wp:positionV>
                <wp:extent cx="7310438" cy="827772"/>
                <wp:effectExtent b="0" l="0" r="0" t="0"/>
                <wp:wrapTopAndBottom distB="114300" distT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0438" cy="8277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91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40"/>
        <w:gridCol w:w="1140"/>
        <w:gridCol w:w="1125"/>
        <w:gridCol w:w="1155"/>
        <w:gridCol w:w="645"/>
        <w:gridCol w:w="1275"/>
        <w:gridCol w:w="1500"/>
        <w:gridCol w:w="1140"/>
        <w:tblGridChange w:id="0">
          <w:tblGrid>
            <w:gridCol w:w="1140"/>
            <w:gridCol w:w="1140"/>
            <w:gridCol w:w="1125"/>
            <w:gridCol w:w="1155"/>
            <w:gridCol w:w="645"/>
            <w:gridCol w:w="1275"/>
            <w:gridCol w:w="1500"/>
            <w:gridCol w:w="1140"/>
          </w:tblGrid>
        </w:tblGridChange>
      </w:tblGrid>
      <w:tr>
        <w:trPr>
          <w:cantSplit w:val="0"/>
          <w:tblHeader w:val="1"/>
        </w:trPr>
        <w:tc>
          <w:tcPr>
            <w:gridSpan w:val="3"/>
            <w:vMerge w:val="restart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114300" distT="114300" distL="114300" distR="114300">
                  <wp:extent cx="1100138" cy="1100138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138" cy="11001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5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  <w:sz w:val="48"/>
                <w:szCs w:val="48"/>
              </w:rPr>
            </w:pPr>
            <w:r w:rsidDel="00000000" w:rsidR="00000000" w:rsidRPr="00000000">
              <w:rPr>
                <w:rFonts w:ascii="Calibri" w:cs="Calibri" w:eastAsia="Calibri" w:hAnsi="Calibri"/>
                <w:sz w:val="48"/>
                <w:szCs w:val="48"/>
                <w:rtl w:val="0"/>
              </w:rPr>
              <w:t xml:space="preserve">Estimate</w:t>
            </w:r>
          </w:p>
        </w:tc>
      </w:tr>
      <w:tr>
        <w:trPr>
          <w:cantSplit w:val="0"/>
          <w:trHeight w:val="284" w:hRule="atLeast"/>
          <w:tblHeader w:val="1"/>
        </w:trPr>
        <w:tc>
          <w:tcPr>
            <w:gridSpan w:val="3"/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rPr>
                <w:rFonts w:ascii="Calibri" w:cs="Calibri" w:eastAsia="Calibri" w:hAnsi="Calibri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1"/>
        </w:trPr>
        <w:tc>
          <w:tcPr>
            <w:gridSpan w:val="3"/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1"/>
        </w:trPr>
        <w:tc>
          <w:tcPr>
            <w:gridSpan w:val="3"/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[Your Business Name]</w:t>
            </w:r>
          </w:p>
        </w:tc>
      </w:tr>
      <w:tr>
        <w:trPr>
          <w:cantSplit w:val="0"/>
          <w:trHeight w:val="284" w:hRule="atLeast"/>
          <w:tblHeader w:val="1"/>
        </w:trPr>
        <w:tc>
          <w:tcPr>
            <w:gridSpan w:val="3"/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[Your Tax Number]</w:t>
            </w:r>
          </w:p>
        </w:tc>
      </w:tr>
      <w:tr>
        <w:trPr>
          <w:cantSplit w:val="0"/>
          <w:trHeight w:val="284" w:hRule="atLeast"/>
          <w:tblHeader w:val="1"/>
        </w:trPr>
        <w:tc>
          <w:tcPr>
            <w:gridSpan w:val="3"/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[Your Phone Number]</w:t>
            </w:r>
          </w:p>
        </w:tc>
      </w:tr>
      <w:tr>
        <w:trPr>
          <w:cantSplit w:val="0"/>
          <w:trHeight w:val="284" w:hRule="atLeast"/>
          <w:tblHeader w:val="1"/>
        </w:trPr>
        <w:tc>
          <w:tcPr>
            <w:gridSpan w:val="3"/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[Your Email]</w:t>
            </w:r>
          </w:p>
        </w:tc>
      </w:tr>
      <w:tr>
        <w:trPr>
          <w:cantSplit w:val="0"/>
          <w:trHeight w:val="296" w:hRule="atLeast"/>
          <w:tblHeader w:val="1"/>
        </w:trPr>
        <w:tc>
          <w:tcPr>
            <w:gridSpan w:val="3"/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[Your Address</w:t>
            </w:r>
          </w:p>
        </w:tc>
      </w:tr>
      <w:tr>
        <w:trPr>
          <w:cantSplit w:val="0"/>
          <w:trHeight w:val="284" w:hRule="atLeast"/>
          <w:tblHeader w:val="1"/>
        </w:trPr>
        <w:tc>
          <w:tcPr>
            <w:gridSpan w:val="3"/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45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46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4A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4B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4C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4D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4E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4F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50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51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52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BILL TO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53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54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55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56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57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Estimate # </w:t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58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[Estimate number]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5A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[Client’s Name]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5D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5E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5F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Date</w:t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60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[Estimate issue date]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62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[Client’s Company Name]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65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66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67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68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6A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[Client’s Tax No.]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6D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6E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6F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70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71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72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[Client’s Phone No.]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75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76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77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78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79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7A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[Client’s Email]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7D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7E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7F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80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81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3"/>
            <w:vMerge w:val="restart"/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82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[Client’s Address]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85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86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87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88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89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vMerge w:val="continue"/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8D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8E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8F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90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91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5"/>
            <w:tcBorders>
              <w:top w:color="ffffff" w:space="0" w:sz="4" w:val="single"/>
              <w:left w:color="ffffff" w:space="0" w:sz="4" w:val="single"/>
              <w:bottom w:color="f7cbac" w:space="0" w:sz="4" w:val="single"/>
              <w:right w:color="f7cbac" w:space="0" w:sz="4" w:val="single"/>
            </w:tcBorders>
            <w:shd w:fill="f7cbac" w:val="clear"/>
          </w:tcPr>
          <w:p w:rsidR="00000000" w:rsidDel="00000000" w:rsidP="00000000" w:rsidRDefault="00000000" w:rsidRPr="00000000" w14:paraId="00000092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Item/Service Description</w:t>
            </w:r>
          </w:p>
        </w:tc>
        <w:tc>
          <w:tcPr>
            <w:tcBorders>
              <w:top w:color="ffffff" w:space="0" w:sz="4" w:val="single"/>
              <w:left w:color="f7cbac" w:space="0" w:sz="4" w:val="single"/>
              <w:bottom w:color="f7cbac" w:space="0" w:sz="4" w:val="single"/>
              <w:right w:color="f7cbac" w:space="0" w:sz="4" w:val="single"/>
            </w:tcBorders>
            <w:shd w:fill="f7cbac" w:val="clear"/>
          </w:tcPr>
          <w:p w:rsidR="00000000" w:rsidDel="00000000" w:rsidP="00000000" w:rsidRDefault="00000000" w:rsidRPr="00000000" w14:paraId="00000097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Quantity</w:t>
            </w:r>
          </w:p>
        </w:tc>
        <w:tc>
          <w:tcPr>
            <w:tcBorders>
              <w:top w:color="ffffff" w:space="0" w:sz="4" w:val="single"/>
              <w:left w:color="f7cbac" w:space="0" w:sz="4" w:val="single"/>
              <w:bottom w:color="f7cbac" w:space="0" w:sz="4" w:val="single"/>
              <w:right w:color="f7cbac" w:space="0" w:sz="4" w:val="single"/>
            </w:tcBorders>
            <w:shd w:fill="f7cbac" w:val="clear"/>
          </w:tcPr>
          <w:p w:rsidR="00000000" w:rsidDel="00000000" w:rsidP="00000000" w:rsidRDefault="00000000" w:rsidRPr="00000000" w14:paraId="00000098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Price</w:t>
            </w:r>
          </w:p>
        </w:tc>
        <w:tc>
          <w:tcPr>
            <w:tcBorders>
              <w:top w:color="ffffff" w:space="0" w:sz="4" w:val="single"/>
              <w:left w:color="f7cbac" w:space="0" w:sz="4" w:val="single"/>
              <w:bottom w:color="f7cbac" w:space="0" w:sz="4" w:val="single"/>
              <w:right w:color="ffffff" w:space="0" w:sz="4" w:val="single"/>
            </w:tcBorders>
            <w:shd w:fill="f7cbac" w:val="clear"/>
          </w:tcPr>
          <w:p w:rsidR="00000000" w:rsidDel="00000000" w:rsidP="00000000" w:rsidRDefault="00000000" w:rsidRPr="00000000" w14:paraId="00000099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Amount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5"/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9A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 1</w:t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9F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0.00</w:t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A1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0.00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5"/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 2</w:t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A7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A8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0.00</w:t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A9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0.00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5"/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 3</w:t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AF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B0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0.00</w:t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0.00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5"/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B2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 4</w:t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B7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B8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0.00</w:t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B9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0.00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5"/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BA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 5</w:t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BF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C0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0.00</w:t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C1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0.00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5"/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C2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 6</w:t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C7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C8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0.00</w:t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C9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0.00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5"/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CA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 7</w:t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CF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D0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0.00</w:t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7cbac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D1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0.00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f7cbac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D2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D3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D4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D5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D6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D7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D8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7cbac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D9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vMerge w:val="restart"/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DA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18"/>
                <w:szCs w:val="18"/>
                <w:highlight w:val="white"/>
                <w:rtl w:val="0"/>
              </w:rPr>
              <w:t xml:space="preserve">Add any remarks, notes on how long the estimate is valid, project duration estimates, terms and conditions, payment instructions, etc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DE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DF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E0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Estimated Subtotal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E1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0.00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vMerge w:val="continue"/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E2">
            <w:pPr>
              <w:pageBreakBefore w:val="0"/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E6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E7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E8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E9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4"/>
            <w:vMerge w:val="continue"/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EA">
            <w:pPr>
              <w:pageBreakBefore w:val="0"/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EE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EF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F0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Discount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F1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0.00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vMerge w:val="continue"/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F2">
            <w:pPr>
              <w:pageBreakBefore w:val="0"/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F6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F7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F8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F9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vMerge w:val="continue"/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FA">
            <w:pPr>
              <w:pageBreakBefore w:val="0"/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FE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FF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Subtotal less discount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01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0.00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vMerge w:val="continue"/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02">
            <w:pPr>
              <w:pageBreakBefore w:val="0"/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06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07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08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09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vMerge w:val="continue"/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0A">
            <w:pPr>
              <w:pageBreakBefore w:val="0"/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0E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0F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10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Tax Rate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11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0.00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4"/>
            <w:vMerge w:val="continue"/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12">
            <w:pPr>
              <w:pageBreakBefore w:val="0"/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16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17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18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19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vMerge w:val="continue"/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1A">
            <w:pPr>
              <w:pageBreakBefore w:val="0"/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1E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1F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20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Total tax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21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0.00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vMerge w:val="continue"/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22">
            <w:pPr>
              <w:pageBreakBefore w:val="0"/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26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27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28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29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vMerge w:val="continue"/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2A">
            <w:pPr>
              <w:pageBreakBefore w:val="0"/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2E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2F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Shipping/Handling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31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0.00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4"/>
            <w:vMerge w:val="continue"/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32">
            <w:pPr>
              <w:pageBreakBefore w:val="0"/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36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37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38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39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vMerge w:val="continue"/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3A">
            <w:pPr>
              <w:pageBreakBefore w:val="0"/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3E">
            <w:pPr>
              <w:pageBreakBefore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36"/>
                <w:szCs w:val="36"/>
                <w:rtl w:val="0"/>
              </w:rPr>
              <w:t xml:space="preserve">Estimate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41">
            <w:pPr>
              <w:pageBreakBefore w:val="0"/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0.00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42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43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44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45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46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47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48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49">
            <w:pPr>
              <w:pageBreakBefore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